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1B" w:rsidRDefault="00BE7521" w:rsidP="00BE7521">
      <w:pPr>
        <w:pStyle w:val="Kop2"/>
      </w:pPr>
      <w:r>
        <w:t>Planning Voeding blok 3 leerjaar 2015 - 2016</w:t>
      </w:r>
    </w:p>
    <w:p w:rsidR="00BE7521" w:rsidRPr="00BE7521" w:rsidRDefault="00BE7521" w:rsidP="00BE7521"/>
    <w:p w:rsidR="00BE7521" w:rsidRPr="00BE7521" w:rsidRDefault="00BE7521">
      <w:r w:rsidRPr="00BE7521">
        <w:rPr>
          <w:u w:val="single"/>
        </w:rPr>
        <w:t>06-01</w:t>
      </w:r>
      <w:r w:rsidRPr="00BE7521">
        <w:t xml:space="preserve">: Inleiding, bespreken casus uit </w:t>
      </w:r>
      <w:proofErr w:type="spellStart"/>
      <w:r w:rsidRPr="00BE7521">
        <w:t>uit</w:t>
      </w:r>
      <w:proofErr w:type="spellEnd"/>
      <w:r w:rsidRPr="00BE7521">
        <w:t xml:space="preserve"> elektronische leereenheid</w:t>
      </w:r>
    </w:p>
    <w:p w:rsidR="00BE7521" w:rsidRDefault="00BE7521">
      <w:r w:rsidRPr="00BE7521">
        <w:rPr>
          <w:u w:val="single"/>
        </w:rPr>
        <w:t>13-01</w:t>
      </w:r>
      <w:r>
        <w:t>: Les 1 uit arrangement. Onderdeel “voedingsbehoefte” uit elektronische leereenheid</w:t>
      </w:r>
    </w:p>
    <w:p w:rsidR="00BE7521" w:rsidRDefault="00BE7521">
      <w:r w:rsidRPr="00BE7521">
        <w:rPr>
          <w:u w:val="single"/>
        </w:rPr>
        <w:t>20-01</w:t>
      </w:r>
      <w:r>
        <w:t>: Les 2 uit arrangement. Onderdeel “voedselketen” uit elektronische leereenheid</w:t>
      </w:r>
    </w:p>
    <w:p w:rsidR="00BE7521" w:rsidRDefault="00BE7521">
      <w:r w:rsidRPr="00BE7521">
        <w:rPr>
          <w:u w:val="single"/>
        </w:rPr>
        <w:t>27-01</w:t>
      </w:r>
      <w:r>
        <w:t>: Les 3 uit arrangement. Onderdeel “spijsvertering” uit elektronische leereenheid</w:t>
      </w:r>
    </w:p>
    <w:p w:rsidR="00BE7521" w:rsidRDefault="00BE7521">
      <w:r w:rsidRPr="00BE7521">
        <w:rPr>
          <w:u w:val="single"/>
        </w:rPr>
        <w:t>03-01</w:t>
      </w:r>
      <w:r>
        <w:t>: Les 4 uit arrangement. Onderdelen “planteneters en vleeseters”  uit elektronische leereenheid</w:t>
      </w:r>
    </w:p>
    <w:p w:rsidR="00BE7521" w:rsidRPr="00BE7521" w:rsidRDefault="00BE7521">
      <w:pPr>
        <w:rPr>
          <w:u w:val="single"/>
        </w:rPr>
      </w:pPr>
      <w:r w:rsidRPr="00BE7521">
        <w:rPr>
          <w:u w:val="single"/>
        </w:rPr>
        <w:t>Vakantie</w:t>
      </w:r>
      <w:bookmarkStart w:id="0" w:name="_GoBack"/>
      <w:bookmarkEnd w:id="0"/>
    </w:p>
    <w:p w:rsidR="00BE7521" w:rsidRDefault="00BE7521">
      <w:r w:rsidRPr="00BE7521">
        <w:rPr>
          <w:u w:val="single"/>
        </w:rPr>
        <w:t>17-02</w:t>
      </w:r>
      <w:r>
        <w:t>: Onderdeel “Voeding als randvoorwaarde,….” uit elektronische leereenheid. Maken interactieve toets elektronische leereenheid.</w:t>
      </w:r>
    </w:p>
    <w:p w:rsidR="00BE7521" w:rsidRDefault="00BE7521">
      <w:r w:rsidRPr="00BE7521">
        <w:rPr>
          <w:u w:val="single"/>
        </w:rPr>
        <w:t>24-02</w:t>
      </w:r>
      <w:r>
        <w:t>: Toets. Leren: theorie uit Les 1 en 2. Rantsoen berekenen hond en paard.</w:t>
      </w:r>
    </w:p>
    <w:sectPr w:rsidR="00BE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1"/>
    <w:rsid w:val="001559CB"/>
    <w:rsid w:val="00BE7521"/>
    <w:rsid w:val="00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7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E7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7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E7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Amtink</dc:creator>
  <cp:lastModifiedBy>Monique Amtink</cp:lastModifiedBy>
  <cp:revision>1</cp:revision>
  <dcterms:created xsi:type="dcterms:W3CDTF">2015-12-21T14:41:00Z</dcterms:created>
  <dcterms:modified xsi:type="dcterms:W3CDTF">2015-12-21T14:52:00Z</dcterms:modified>
</cp:coreProperties>
</file>